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horzAnchor="margin" w:tblpXSpec="center" w:tblpY="-429"/>
        <w:tblW w:w="11194" w:type="dxa"/>
        <w:tblLook w:val="04A0" w:firstRow="1" w:lastRow="0" w:firstColumn="1" w:lastColumn="0" w:noHBand="0" w:noVBand="1"/>
      </w:tblPr>
      <w:tblGrid>
        <w:gridCol w:w="1759"/>
        <w:gridCol w:w="9846"/>
      </w:tblGrid>
      <w:tr w:rsidR="0038658E" w:rsidRPr="000A1212" w14:paraId="73A3F545" w14:textId="77777777" w:rsidTr="0038658E">
        <w:tc>
          <w:tcPr>
            <w:tcW w:w="1759" w:type="dxa"/>
            <w:shd w:val="clear" w:color="auto" w:fill="F7CAAC" w:themeFill="accent2" w:themeFillTint="66"/>
          </w:tcPr>
          <w:p w14:paraId="45BAB732" w14:textId="77777777" w:rsidR="0038658E" w:rsidRDefault="0038658E" w:rsidP="0038658E">
            <w:pPr>
              <w:ind w:right="-105"/>
            </w:pPr>
            <w:r>
              <w:t>Τίτλος</w:t>
            </w:r>
          </w:p>
          <w:p w14:paraId="2712D9E6" w14:textId="77777777" w:rsidR="0038658E" w:rsidRPr="00CE03F6" w:rsidRDefault="0038658E" w:rsidP="0038658E">
            <w:pPr>
              <w:rPr>
                <w:lang w:val="en-US"/>
              </w:rPr>
            </w:pPr>
            <w:r w:rsidRPr="00CE03F6">
              <w:rPr>
                <w:color w:val="808080" w:themeColor="background1" w:themeShade="80"/>
                <w:lang w:val="en-US"/>
              </w:rPr>
              <w:t>Title</w:t>
            </w:r>
          </w:p>
        </w:tc>
        <w:tc>
          <w:tcPr>
            <w:tcW w:w="9435" w:type="dxa"/>
          </w:tcPr>
          <w:p w14:paraId="193E1324" w14:textId="77777777" w:rsidR="0038658E" w:rsidRPr="00060928" w:rsidRDefault="0038658E" w:rsidP="0038658E">
            <w:pPr>
              <w:jc w:val="both"/>
              <w:rPr>
                <w:b/>
                <w:bCs/>
              </w:rPr>
            </w:pPr>
            <w:bookmarkStart w:id="0" w:name="_Hlk20830055"/>
            <w:r w:rsidRPr="00060928">
              <w:rPr>
                <w:b/>
                <w:bCs/>
              </w:rPr>
              <w:t>Αναβάθμιση υποδομών για την ενίσχυση της επιχειρησιακής λειτουργίας μονάδων ΠΕΔΥ και Εξωτερικών Ιατρείων Νοσοκομείων Περιφέρειας Αττικής (</w:t>
            </w:r>
            <w:r w:rsidRPr="00060928">
              <w:rPr>
                <w:b/>
                <w:bCs/>
                <w:lang w:val="en-US"/>
              </w:rPr>
              <w:t>MIS</w:t>
            </w:r>
            <w:r w:rsidRPr="00060928">
              <w:rPr>
                <w:b/>
                <w:bCs/>
              </w:rPr>
              <w:t xml:space="preserve"> 5009758).</w:t>
            </w:r>
          </w:p>
          <w:bookmarkEnd w:id="0"/>
          <w:p w14:paraId="7D710399" w14:textId="77777777" w:rsidR="0038658E" w:rsidRPr="00AD613C" w:rsidRDefault="0038658E" w:rsidP="0038658E">
            <w:pPr>
              <w:jc w:val="both"/>
              <w:rPr>
                <w:lang w:val="en-US"/>
              </w:rPr>
            </w:pPr>
            <w:r>
              <w:rPr>
                <w:color w:val="808080" w:themeColor="background1" w:themeShade="80"/>
                <w:lang w:val="en-US"/>
              </w:rPr>
              <w:t xml:space="preserve">Development of infrastructures from the support of the operational function of primary health care (PEDY) and </w:t>
            </w:r>
            <w:proofErr w:type="gramStart"/>
            <w:r>
              <w:rPr>
                <w:color w:val="808080" w:themeColor="background1" w:themeShade="80"/>
                <w:lang w:val="en-US"/>
              </w:rPr>
              <w:t>outpatients</w:t>
            </w:r>
            <w:proofErr w:type="gramEnd"/>
            <w:r>
              <w:rPr>
                <w:color w:val="808080" w:themeColor="background1" w:themeShade="80"/>
                <w:lang w:val="en-US"/>
              </w:rPr>
              <w:t xml:space="preserve"> departments of hospitals in the region of Attica</w:t>
            </w:r>
            <w:r w:rsidRPr="00AD613C">
              <w:rPr>
                <w:color w:val="808080" w:themeColor="background1" w:themeShade="80"/>
                <w:lang w:val="en-US"/>
              </w:rPr>
              <w:t xml:space="preserve"> </w:t>
            </w:r>
          </w:p>
        </w:tc>
      </w:tr>
      <w:tr w:rsidR="0038658E" w:rsidRPr="00F4721D" w14:paraId="10389FB3" w14:textId="77777777" w:rsidTr="0038658E">
        <w:tc>
          <w:tcPr>
            <w:tcW w:w="1759" w:type="dxa"/>
            <w:shd w:val="clear" w:color="auto" w:fill="F7CAAC" w:themeFill="accent2" w:themeFillTint="66"/>
          </w:tcPr>
          <w:p w14:paraId="74055F75" w14:textId="77777777" w:rsidR="0038658E" w:rsidRDefault="0038658E" w:rsidP="0038658E">
            <w:r>
              <w:t>Περιφέρεια</w:t>
            </w:r>
          </w:p>
          <w:p w14:paraId="0D2C1467" w14:textId="77777777" w:rsidR="0038658E" w:rsidRPr="00CE03F6" w:rsidRDefault="0038658E" w:rsidP="0038658E">
            <w:pPr>
              <w:rPr>
                <w:lang w:val="en-US"/>
              </w:rPr>
            </w:pPr>
          </w:p>
        </w:tc>
        <w:tc>
          <w:tcPr>
            <w:tcW w:w="9435" w:type="dxa"/>
          </w:tcPr>
          <w:p w14:paraId="6F17617F" w14:textId="77777777" w:rsidR="0038658E" w:rsidRPr="00F4721D" w:rsidRDefault="0038658E" w:rsidP="0038658E">
            <w:pPr>
              <w:rPr>
                <w:lang w:val="en-US"/>
              </w:rPr>
            </w:pPr>
            <w:r>
              <w:t>Περιφέρεια</w:t>
            </w:r>
            <w:r w:rsidRPr="00F4721D">
              <w:rPr>
                <w:lang w:val="en-US"/>
              </w:rPr>
              <w:t xml:space="preserve"> </w:t>
            </w:r>
            <w:r>
              <w:t>Αττικής</w:t>
            </w:r>
          </w:p>
          <w:p w14:paraId="6F043A2C" w14:textId="77777777" w:rsidR="0038658E" w:rsidRPr="00D2528B" w:rsidRDefault="0038658E" w:rsidP="0038658E">
            <w:pPr>
              <w:rPr>
                <w:lang w:val="en-US"/>
              </w:rPr>
            </w:pPr>
          </w:p>
        </w:tc>
      </w:tr>
      <w:tr w:rsidR="0038658E" w14:paraId="4A211AEA" w14:textId="77777777" w:rsidTr="0038658E">
        <w:tc>
          <w:tcPr>
            <w:tcW w:w="1759" w:type="dxa"/>
            <w:shd w:val="clear" w:color="auto" w:fill="F7CAAC" w:themeFill="accent2" w:themeFillTint="66"/>
          </w:tcPr>
          <w:p w14:paraId="6753574A" w14:textId="77777777" w:rsidR="0038658E" w:rsidRDefault="0038658E" w:rsidP="0038658E">
            <w:r>
              <w:t>Επιχειρησιακό Πρόγραμμα</w:t>
            </w:r>
          </w:p>
          <w:p w14:paraId="034893BE" w14:textId="77777777" w:rsidR="0038658E" w:rsidRPr="00CE03F6" w:rsidRDefault="0038658E" w:rsidP="0038658E">
            <w:pPr>
              <w:rPr>
                <w:lang w:val="en-US"/>
              </w:rPr>
            </w:pPr>
          </w:p>
        </w:tc>
        <w:tc>
          <w:tcPr>
            <w:tcW w:w="9435" w:type="dxa"/>
          </w:tcPr>
          <w:p w14:paraId="12589C0B" w14:textId="77777777" w:rsidR="0038658E" w:rsidRDefault="0038658E" w:rsidP="0038658E">
            <w:r>
              <w:t>Αττική 2014 – 2020</w:t>
            </w:r>
          </w:p>
          <w:p w14:paraId="6C67186E" w14:textId="77777777" w:rsidR="0038658E" w:rsidRPr="0070657D" w:rsidRDefault="0038658E" w:rsidP="0038658E">
            <w:pPr>
              <w:rPr>
                <w:lang w:val="en-US"/>
              </w:rPr>
            </w:pPr>
          </w:p>
        </w:tc>
      </w:tr>
      <w:tr w:rsidR="0038658E" w:rsidRPr="00F4721D" w14:paraId="1A2486F0" w14:textId="77777777" w:rsidTr="0038658E">
        <w:tc>
          <w:tcPr>
            <w:tcW w:w="1759" w:type="dxa"/>
            <w:shd w:val="clear" w:color="auto" w:fill="F7CAAC" w:themeFill="accent2" w:themeFillTint="66"/>
          </w:tcPr>
          <w:p w14:paraId="73124CA9" w14:textId="77777777" w:rsidR="0038658E" w:rsidRDefault="0038658E" w:rsidP="0038658E">
            <w:r>
              <w:t>Δικαιούχος</w:t>
            </w:r>
          </w:p>
          <w:p w14:paraId="2013DE71" w14:textId="77777777" w:rsidR="0038658E" w:rsidRPr="00CE03F6" w:rsidRDefault="0038658E" w:rsidP="0038658E">
            <w:pPr>
              <w:rPr>
                <w:lang w:val="en-US"/>
              </w:rPr>
            </w:pPr>
          </w:p>
        </w:tc>
        <w:tc>
          <w:tcPr>
            <w:tcW w:w="9435" w:type="dxa"/>
          </w:tcPr>
          <w:p w14:paraId="35495005" w14:textId="77777777" w:rsidR="0038658E" w:rsidRPr="00F4721D" w:rsidRDefault="0038658E" w:rsidP="0038658E">
            <w:pPr>
              <w:rPr>
                <w:lang w:val="en-US"/>
              </w:rPr>
            </w:pPr>
            <w:r w:rsidRPr="00F4721D">
              <w:rPr>
                <w:lang w:val="en-US"/>
              </w:rPr>
              <w:t>2</w:t>
            </w:r>
            <w:r w:rsidRPr="00D2528B">
              <w:rPr>
                <w:vertAlign w:val="superscript"/>
              </w:rPr>
              <w:t>η</w:t>
            </w:r>
            <w:r w:rsidRPr="00F4721D">
              <w:rPr>
                <w:lang w:val="en-US"/>
              </w:rPr>
              <w:t xml:space="preserve"> </w:t>
            </w:r>
            <w:r>
              <w:t>ΔΥΠΕ</w:t>
            </w:r>
            <w:r w:rsidRPr="00F4721D">
              <w:rPr>
                <w:lang w:val="en-US"/>
              </w:rPr>
              <w:t xml:space="preserve"> </w:t>
            </w:r>
            <w:r>
              <w:t>Πειραιώς</w:t>
            </w:r>
            <w:r w:rsidRPr="00F4721D">
              <w:rPr>
                <w:lang w:val="en-US"/>
              </w:rPr>
              <w:t xml:space="preserve"> </w:t>
            </w:r>
            <w:r>
              <w:t>και</w:t>
            </w:r>
            <w:r w:rsidRPr="00F4721D">
              <w:rPr>
                <w:lang w:val="en-US"/>
              </w:rPr>
              <w:t xml:space="preserve"> </w:t>
            </w:r>
            <w:r>
              <w:t>Αιγαίου</w:t>
            </w:r>
          </w:p>
          <w:p w14:paraId="588FA7C8" w14:textId="77777777" w:rsidR="0038658E" w:rsidRPr="00651584" w:rsidRDefault="0038658E" w:rsidP="0038658E">
            <w:pPr>
              <w:rPr>
                <w:lang w:val="en-US"/>
              </w:rPr>
            </w:pPr>
          </w:p>
        </w:tc>
      </w:tr>
      <w:tr w:rsidR="0038658E" w:rsidRPr="00F4721D" w14:paraId="7F3B7860" w14:textId="77777777" w:rsidTr="0038658E">
        <w:tc>
          <w:tcPr>
            <w:tcW w:w="1759" w:type="dxa"/>
            <w:shd w:val="clear" w:color="auto" w:fill="F7CAAC" w:themeFill="accent2" w:themeFillTint="66"/>
          </w:tcPr>
          <w:p w14:paraId="06597284" w14:textId="77777777" w:rsidR="0038658E" w:rsidRDefault="0038658E" w:rsidP="0038658E">
            <w:r>
              <w:t>Φορέας Λειτουργίας</w:t>
            </w:r>
          </w:p>
          <w:p w14:paraId="308AF6D0" w14:textId="77777777" w:rsidR="0038658E" w:rsidRDefault="0038658E" w:rsidP="0038658E"/>
        </w:tc>
        <w:tc>
          <w:tcPr>
            <w:tcW w:w="9435" w:type="dxa"/>
          </w:tcPr>
          <w:p w14:paraId="5E2B60A1" w14:textId="77777777" w:rsidR="0038658E" w:rsidRDefault="0038658E" w:rsidP="0038658E">
            <w:pPr>
              <w:pStyle w:val="a4"/>
              <w:numPr>
                <w:ilvl w:val="0"/>
                <w:numId w:val="1"/>
              </w:numPr>
            </w:pPr>
            <w:r w:rsidRPr="00AD613C">
              <w:t>2</w:t>
            </w:r>
            <w:r w:rsidRPr="00AD613C">
              <w:rPr>
                <w:vertAlign w:val="superscript"/>
              </w:rPr>
              <w:t>η</w:t>
            </w:r>
            <w:r w:rsidRPr="00AD613C">
              <w:t xml:space="preserve"> </w:t>
            </w:r>
            <w:r>
              <w:t>ΔΥΠΕ</w:t>
            </w:r>
            <w:r w:rsidRPr="00AD613C">
              <w:t xml:space="preserve"> </w:t>
            </w:r>
            <w:r>
              <w:t>Πειραιώς</w:t>
            </w:r>
            <w:r w:rsidRPr="00AD613C">
              <w:t xml:space="preserve"> </w:t>
            </w:r>
            <w:r>
              <w:t>και</w:t>
            </w:r>
            <w:r w:rsidRPr="00AD613C">
              <w:t xml:space="preserve"> </w:t>
            </w:r>
            <w:r>
              <w:t>Αιγαίου</w:t>
            </w:r>
          </w:p>
          <w:p w14:paraId="4126DCE0" w14:textId="77777777" w:rsidR="0038658E" w:rsidRDefault="0038658E" w:rsidP="0038658E">
            <w:pPr>
              <w:pStyle w:val="a4"/>
              <w:numPr>
                <w:ilvl w:val="0"/>
                <w:numId w:val="1"/>
              </w:numPr>
            </w:pPr>
            <w:r w:rsidRPr="00FD47F2">
              <w:t>Γ.Ν.Ε. «</w:t>
            </w:r>
            <w:proofErr w:type="spellStart"/>
            <w:r w:rsidRPr="00FD47F2">
              <w:t>Θριάσιο</w:t>
            </w:r>
            <w:proofErr w:type="spellEnd"/>
            <w:r w:rsidRPr="00FD47F2">
              <w:t>»</w:t>
            </w:r>
          </w:p>
          <w:p w14:paraId="0AF455CB" w14:textId="77777777" w:rsidR="0038658E" w:rsidRDefault="0038658E" w:rsidP="0038658E">
            <w:pPr>
              <w:pStyle w:val="a4"/>
              <w:numPr>
                <w:ilvl w:val="0"/>
                <w:numId w:val="1"/>
              </w:numPr>
            </w:pPr>
            <w:r w:rsidRPr="00FD47F2">
              <w:t>Γ.Ν. «Ασκληπιείο»</w:t>
            </w:r>
          </w:p>
          <w:p w14:paraId="5A8C0D1C" w14:textId="77777777" w:rsidR="0038658E" w:rsidRDefault="0038658E" w:rsidP="0038658E">
            <w:pPr>
              <w:pStyle w:val="a4"/>
              <w:numPr>
                <w:ilvl w:val="0"/>
                <w:numId w:val="1"/>
              </w:numPr>
            </w:pPr>
            <w:r w:rsidRPr="00FD47F2">
              <w:t>Γ.Ν.Π. «Τζάνειο»</w:t>
            </w:r>
          </w:p>
          <w:p w14:paraId="49DFC622" w14:textId="77777777" w:rsidR="0038658E" w:rsidRDefault="0038658E" w:rsidP="0038658E">
            <w:pPr>
              <w:pStyle w:val="a4"/>
              <w:numPr>
                <w:ilvl w:val="0"/>
                <w:numId w:val="1"/>
              </w:numPr>
            </w:pPr>
            <w:r w:rsidRPr="00FD47F2">
              <w:t>Γ.Ν. Νίκαιας</w:t>
            </w:r>
          </w:p>
          <w:p w14:paraId="28C0F3D3" w14:textId="77777777" w:rsidR="0038658E" w:rsidRDefault="0038658E" w:rsidP="0038658E">
            <w:pPr>
              <w:pStyle w:val="a4"/>
              <w:numPr>
                <w:ilvl w:val="0"/>
                <w:numId w:val="1"/>
              </w:numPr>
            </w:pPr>
            <w:r w:rsidRPr="00FD47F2">
              <w:t>Π.Γ.Ν. «</w:t>
            </w:r>
            <w:proofErr w:type="spellStart"/>
            <w:r w:rsidRPr="00FD47F2">
              <w:t>Αττικόν</w:t>
            </w:r>
            <w:proofErr w:type="spellEnd"/>
            <w:r w:rsidRPr="00FD47F2">
              <w:t>»</w:t>
            </w:r>
          </w:p>
          <w:p w14:paraId="0D56A798" w14:textId="77777777" w:rsidR="0038658E" w:rsidRDefault="0038658E" w:rsidP="0038658E">
            <w:pPr>
              <w:pStyle w:val="a4"/>
              <w:numPr>
                <w:ilvl w:val="0"/>
                <w:numId w:val="1"/>
              </w:numPr>
            </w:pPr>
            <w:r w:rsidRPr="00FD47F2">
              <w:t xml:space="preserve">Ε.Α.Ν.Π. «Μεταξά» και </w:t>
            </w:r>
          </w:p>
          <w:p w14:paraId="50681FB3" w14:textId="77777777" w:rsidR="0038658E" w:rsidRPr="00AD613C" w:rsidRDefault="0038658E" w:rsidP="0038658E">
            <w:pPr>
              <w:pStyle w:val="a4"/>
              <w:numPr>
                <w:ilvl w:val="0"/>
                <w:numId w:val="1"/>
              </w:numPr>
            </w:pPr>
            <w:r w:rsidRPr="00FD47F2">
              <w:t>Γ.Ν.-Κ.Υ. Κυθήρων</w:t>
            </w:r>
          </w:p>
          <w:p w14:paraId="4594F9AF" w14:textId="77777777" w:rsidR="0038658E" w:rsidRPr="00AD613C" w:rsidRDefault="0038658E" w:rsidP="0038658E"/>
        </w:tc>
      </w:tr>
      <w:tr w:rsidR="0038658E" w14:paraId="1B9D4A46" w14:textId="77777777" w:rsidTr="0038658E">
        <w:tc>
          <w:tcPr>
            <w:tcW w:w="1759" w:type="dxa"/>
            <w:shd w:val="clear" w:color="auto" w:fill="F7CAAC" w:themeFill="accent2" w:themeFillTint="66"/>
          </w:tcPr>
          <w:p w14:paraId="2785F7DB" w14:textId="77777777" w:rsidR="0038658E" w:rsidRDefault="0038658E" w:rsidP="0038658E">
            <w:r>
              <w:t>Προϋπολογισμός</w:t>
            </w:r>
          </w:p>
          <w:p w14:paraId="5982657F" w14:textId="77777777" w:rsidR="0038658E" w:rsidRPr="00CE03F6" w:rsidRDefault="0038658E" w:rsidP="0038658E">
            <w:pPr>
              <w:rPr>
                <w:lang w:val="en-US"/>
              </w:rPr>
            </w:pPr>
          </w:p>
        </w:tc>
        <w:tc>
          <w:tcPr>
            <w:tcW w:w="9435" w:type="dxa"/>
          </w:tcPr>
          <w:p w14:paraId="7A7CAA46" w14:textId="77777777" w:rsidR="0038658E" w:rsidRPr="00FD47F2" w:rsidRDefault="0038658E" w:rsidP="0038658E">
            <w:pPr>
              <w:rPr>
                <w:lang w:val="en-US"/>
              </w:rPr>
            </w:pPr>
            <w:r>
              <w:rPr>
                <w:lang w:val="en-US"/>
              </w:rPr>
              <w:t xml:space="preserve">1.625.822.04 </w:t>
            </w:r>
            <w:r>
              <w:t>€</w:t>
            </w:r>
          </w:p>
        </w:tc>
      </w:tr>
      <w:tr w:rsidR="0038658E" w:rsidRPr="00F4721D" w14:paraId="088C5F36" w14:textId="77777777" w:rsidTr="0038658E">
        <w:tc>
          <w:tcPr>
            <w:tcW w:w="1759" w:type="dxa"/>
            <w:shd w:val="clear" w:color="auto" w:fill="F7CAAC" w:themeFill="accent2" w:themeFillTint="66"/>
          </w:tcPr>
          <w:p w14:paraId="7C37293B" w14:textId="77777777" w:rsidR="0038658E" w:rsidRDefault="0038658E" w:rsidP="0038658E">
            <w:r>
              <w:t>Ταμείο</w:t>
            </w:r>
          </w:p>
          <w:p w14:paraId="6B35B969" w14:textId="77777777" w:rsidR="0038658E" w:rsidRPr="00CE03F6" w:rsidRDefault="0038658E" w:rsidP="0038658E">
            <w:pPr>
              <w:rPr>
                <w:lang w:val="en-US"/>
              </w:rPr>
            </w:pPr>
          </w:p>
        </w:tc>
        <w:tc>
          <w:tcPr>
            <w:tcW w:w="9435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4999"/>
            </w:tblGrid>
            <w:tr w:rsidR="0038658E" w:rsidRPr="00F4721D" w14:paraId="7A23A9EF" w14:textId="77777777" w:rsidTr="005230A4">
              <w:trPr>
                <w:trHeight w:val="293"/>
              </w:trPr>
              <w:tc>
                <w:tcPr>
                  <w:tcW w:w="0" w:type="auto"/>
                </w:tcPr>
                <w:p w14:paraId="0716F074" w14:textId="77777777" w:rsidR="0038658E" w:rsidRPr="00F4721D" w:rsidRDefault="0038658E" w:rsidP="0038658E">
                  <w:pPr>
                    <w:framePr w:hSpace="180" w:wrap="around" w:hAnchor="margin" w:xAlign="center" w:y="-429"/>
                    <w:spacing w:after="0" w:line="240" w:lineRule="auto"/>
                  </w:pPr>
                  <w:r w:rsidRPr="00F4721D">
                    <w:t xml:space="preserve">Ευρωπαϊκό Ταμείο Περιφερειακής Ανάπτυξης (ΕΤΠΑ) </w:t>
                  </w:r>
                </w:p>
                <w:p w14:paraId="161336A2" w14:textId="77777777" w:rsidR="0038658E" w:rsidRPr="00F4721D" w:rsidRDefault="0038658E" w:rsidP="0038658E">
                  <w:pPr>
                    <w:framePr w:hSpace="180" w:wrap="around" w:hAnchor="margin" w:xAlign="center" w:y="-429"/>
                    <w:spacing w:after="0" w:line="240" w:lineRule="auto"/>
                  </w:pPr>
                </w:p>
              </w:tc>
            </w:tr>
          </w:tbl>
          <w:p w14:paraId="453B21CC" w14:textId="77777777" w:rsidR="0038658E" w:rsidRPr="00F4721D" w:rsidRDefault="0038658E" w:rsidP="0038658E"/>
        </w:tc>
      </w:tr>
      <w:tr w:rsidR="0038658E" w:rsidRPr="00F4721D" w14:paraId="408423E6" w14:textId="77777777" w:rsidTr="0038658E">
        <w:tc>
          <w:tcPr>
            <w:tcW w:w="1759" w:type="dxa"/>
            <w:shd w:val="clear" w:color="auto" w:fill="F7CAAC" w:themeFill="accent2" w:themeFillTint="66"/>
          </w:tcPr>
          <w:p w14:paraId="0C2D54C4" w14:textId="77777777" w:rsidR="0038658E" w:rsidRDefault="0038658E" w:rsidP="0038658E">
            <w:r>
              <w:t>Περιγραφή</w:t>
            </w:r>
          </w:p>
          <w:p w14:paraId="421994E1" w14:textId="77777777" w:rsidR="0038658E" w:rsidRPr="00CE03F6" w:rsidRDefault="0038658E" w:rsidP="0038658E">
            <w:pPr>
              <w:rPr>
                <w:lang w:val="en-US"/>
              </w:rPr>
            </w:pPr>
          </w:p>
        </w:tc>
        <w:tc>
          <w:tcPr>
            <w:tcW w:w="9435" w:type="dxa"/>
          </w:tcPr>
          <w:p w14:paraId="6A7165FC" w14:textId="77777777" w:rsidR="0038658E" w:rsidRDefault="0038658E" w:rsidP="0038658E">
            <w:pPr>
              <w:jc w:val="both"/>
            </w:pPr>
            <w:r w:rsidRPr="00FD47F2">
              <w:t xml:space="preserve">Η ενταγμένη Πράξη «Αναβάθμιση υποδομών για την ενίσχυση της επιχειρησιακής λειτουργίας μονάδων ΠΕΔΥ και Εξωτερικών Ιατρείων Νοσοκομείων Περιφέρειας Αττικής» αφορά στην προμήθεια </w:t>
            </w:r>
            <w:proofErr w:type="spellStart"/>
            <w:r w:rsidRPr="00FD47F2">
              <w:t>ιατροτεχνολογικού</w:t>
            </w:r>
            <w:proofErr w:type="spellEnd"/>
            <w:r w:rsidRPr="00FD47F2">
              <w:t xml:space="preserve"> εξοπλισμού για δομές υγείας που παρέχουν υπηρεσίες Πρωτοβάθμιας Φροντίδας Υγείας (Π.Φ.Υ.) στην Περιφέρεια Αττικής. </w:t>
            </w:r>
            <w:r>
              <w:t xml:space="preserve">Πρόκειται για βασικό εξοπλισμό για την εύρυθμη λειτουργία δομών ΠΦΥ. </w:t>
            </w:r>
          </w:p>
          <w:p w14:paraId="1B62641E" w14:textId="77777777" w:rsidR="0038658E" w:rsidRDefault="0038658E" w:rsidP="0038658E">
            <w:pPr>
              <w:jc w:val="both"/>
            </w:pPr>
            <w:r>
              <w:t xml:space="preserve">Ενδεικτικά αναφέρουμε </w:t>
            </w:r>
            <w:r w:rsidRPr="00FD47F2">
              <w:rPr>
                <w:lang w:val="en-US"/>
              </w:rPr>
              <w:t>monitor</w:t>
            </w:r>
            <w:r w:rsidRPr="00FD47F2">
              <w:t xml:space="preserve"> ασθενών, πλήρη οδοντιατρικά μηχανήματα, ακτινολογικά συγκροτήματα, </w:t>
            </w:r>
            <w:proofErr w:type="spellStart"/>
            <w:r w:rsidRPr="00FD47F2">
              <w:t>υπερηχοτομογράφοι</w:t>
            </w:r>
            <w:proofErr w:type="spellEnd"/>
            <w:r>
              <w:t xml:space="preserve">, </w:t>
            </w:r>
            <w:proofErr w:type="spellStart"/>
            <w:r>
              <w:t>Μαστογράφο</w:t>
            </w:r>
            <w:proofErr w:type="spellEnd"/>
            <w:r>
              <w:t xml:space="preserve"> κλπ</w:t>
            </w:r>
            <w:r w:rsidRPr="00FD47F2">
              <w:t xml:space="preserve">. </w:t>
            </w:r>
          </w:p>
          <w:p w14:paraId="28A79822" w14:textId="77777777" w:rsidR="0038658E" w:rsidRPr="00863D84" w:rsidRDefault="0038658E" w:rsidP="0038658E">
            <w:pPr>
              <w:jc w:val="both"/>
            </w:pPr>
          </w:p>
        </w:tc>
      </w:tr>
      <w:tr w:rsidR="0038658E" w:rsidRPr="00F4721D" w14:paraId="3E2804E3" w14:textId="77777777" w:rsidTr="0038658E">
        <w:tc>
          <w:tcPr>
            <w:tcW w:w="1759" w:type="dxa"/>
            <w:shd w:val="clear" w:color="auto" w:fill="F7CAAC" w:themeFill="accent2" w:themeFillTint="66"/>
          </w:tcPr>
          <w:p w14:paraId="2861F656" w14:textId="77777777" w:rsidR="0038658E" w:rsidRDefault="0038658E" w:rsidP="0038658E">
            <w:r>
              <w:t>Οφέλη</w:t>
            </w:r>
          </w:p>
          <w:p w14:paraId="51341B88" w14:textId="77777777" w:rsidR="0038658E" w:rsidRPr="00CE03F6" w:rsidRDefault="0038658E" w:rsidP="0038658E">
            <w:pPr>
              <w:rPr>
                <w:lang w:val="en-US"/>
              </w:rPr>
            </w:pPr>
          </w:p>
        </w:tc>
        <w:tc>
          <w:tcPr>
            <w:tcW w:w="9435" w:type="dxa"/>
          </w:tcPr>
          <w:p w14:paraId="57110586" w14:textId="77777777" w:rsidR="0038658E" w:rsidRDefault="0038658E" w:rsidP="0038658E">
            <w:pPr>
              <w:pStyle w:val="a4"/>
              <w:numPr>
                <w:ilvl w:val="0"/>
                <w:numId w:val="1"/>
              </w:numPr>
              <w:jc w:val="both"/>
            </w:pPr>
            <w:r>
              <w:t>Η εν γένει ενίσχυση της επιχειρησιακής λειτουργίας των δομών που παρέχουν υπηρεσίες Πρωτοβάθμιας Φροντίδας Υγείας</w:t>
            </w:r>
          </w:p>
          <w:p w14:paraId="430DCCB5" w14:textId="77777777" w:rsidR="0038658E" w:rsidRDefault="0038658E" w:rsidP="0038658E">
            <w:pPr>
              <w:pStyle w:val="a4"/>
              <w:numPr>
                <w:ilvl w:val="0"/>
                <w:numId w:val="1"/>
              </w:numPr>
              <w:jc w:val="both"/>
            </w:pPr>
            <w:r>
              <w:t>Εξοικονόμηση πόρων από την αντικατάσταση πεπαλαιωμένου και ακριβού στη συντήρηση εξοπλισμού</w:t>
            </w:r>
          </w:p>
          <w:p w14:paraId="03730C3B" w14:textId="77777777" w:rsidR="0038658E" w:rsidRDefault="0038658E" w:rsidP="0038658E">
            <w:pPr>
              <w:pStyle w:val="a4"/>
              <w:numPr>
                <w:ilvl w:val="0"/>
                <w:numId w:val="1"/>
              </w:numPr>
              <w:jc w:val="both"/>
            </w:pPr>
            <w:r>
              <w:t>Χρήση προηγμένου τεχνολογικά εξοπλισμού φιλικότερου προς το περιβάλλον.</w:t>
            </w:r>
          </w:p>
          <w:p w14:paraId="6FA8EA0E" w14:textId="77777777" w:rsidR="0038658E" w:rsidRPr="00863D84" w:rsidRDefault="0038658E" w:rsidP="0038658E">
            <w:pPr>
              <w:pStyle w:val="a4"/>
              <w:numPr>
                <w:ilvl w:val="0"/>
                <w:numId w:val="1"/>
              </w:numPr>
              <w:jc w:val="both"/>
            </w:pPr>
            <w:r>
              <w:t xml:space="preserve">Βελτίωση των παρεχόμενων υπηρεσιών     </w:t>
            </w:r>
          </w:p>
        </w:tc>
      </w:tr>
      <w:tr w:rsidR="0038658E" w14:paraId="23636B7D" w14:textId="77777777" w:rsidTr="0038658E">
        <w:trPr>
          <w:trHeight w:val="5519"/>
        </w:trPr>
        <w:tc>
          <w:tcPr>
            <w:tcW w:w="1759" w:type="dxa"/>
            <w:shd w:val="clear" w:color="auto" w:fill="F7CAAC" w:themeFill="accent2" w:themeFillTint="66"/>
          </w:tcPr>
          <w:p w14:paraId="20503E3A" w14:textId="77777777" w:rsidR="0038658E" w:rsidRDefault="0038658E" w:rsidP="0038658E">
            <w:r>
              <w:lastRenderedPageBreak/>
              <w:t xml:space="preserve">Φωτογραφίες </w:t>
            </w:r>
          </w:p>
          <w:p w14:paraId="416FEEAB" w14:textId="77777777" w:rsidR="0038658E" w:rsidRPr="00CE03F6" w:rsidRDefault="0038658E" w:rsidP="0038658E">
            <w:pPr>
              <w:rPr>
                <w:lang w:val="en-US"/>
              </w:rPr>
            </w:pPr>
          </w:p>
        </w:tc>
        <w:tc>
          <w:tcPr>
            <w:tcW w:w="9435" w:type="dxa"/>
          </w:tcPr>
          <w:p w14:paraId="7E23E76A" w14:textId="77777777" w:rsidR="0038658E" w:rsidRDefault="0038658E" w:rsidP="0038658E">
            <w:r>
              <w:rPr>
                <w:rFonts w:ascii="Tahoma" w:eastAsia="Arial" w:hAnsi="Tahoma" w:cs="Tahoma"/>
                <w:noProof/>
                <w:color w:val="404040"/>
                <w:sz w:val="20"/>
                <w:szCs w:val="20"/>
                <w:lang w:eastAsia="el-GR"/>
              </w:rPr>
              <w:drawing>
                <wp:inline distT="0" distB="0" distL="0" distR="0" wp14:anchorId="32558199" wp14:editId="1559960A">
                  <wp:extent cx="5059045" cy="3190875"/>
                  <wp:effectExtent l="0" t="0" r="8255" b="9525"/>
                  <wp:docPr id="22" name="Εικόνα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9903" cy="330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71D0C8" w14:textId="77777777" w:rsidR="0038658E" w:rsidRDefault="0038658E" w:rsidP="0038658E">
            <w:r>
              <w:rPr>
                <w:rFonts w:ascii="Tahoma" w:eastAsia="Arial" w:hAnsi="Tahoma" w:cs="Tahoma"/>
                <w:noProof/>
                <w:color w:val="404040"/>
                <w:sz w:val="20"/>
                <w:szCs w:val="20"/>
                <w:lang w:eastAsia="el-GR"/>
              </w:rPr>
              <w:lastRenderedPageBreak/>
              <w:drawing>
                <wp:inline distT="0" distB="0" distL="0" distR="0" wp14:anchorId="28DDADBD" wp14:editId="5B5EF6A9">
                  <wp:extent cx="6115050" cy="8162925"/>
                  <wp:effectExtent l="0" t="0" r="0" b="9525"/>
                  <wp:docPr id="19" name="Εικόνα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816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58E" w14:paraId="5A83F869" w14:textId="77777777" w:rsidTr="0038658E">
        <w:trPr>
          <w:trHeight w:val="5519"/>
        </w:trPr>
        <w:tc>
          <w:tcPr>
            <w:tcW w:w="1759" w:type="dxa"/>
            <w:shd w:val="clear" w:color="auto" w:fill="F7CAAC" w:themeFill="accent2" w:themeFillTint="66"/>
          </w:tcPr>
          <w:p w14:paraId="381F644A" w14:textId="77777777" w:rsidR="0038658E" w:rsidRDefault="0038658E" w:rsidP="0038658E"/>
        </w:tc>
        <w:tc>
          <w:tcPr>
            <w:tcW w:w="9435" w:type="dxa"/>
          </w:tcPr>
          <w:p w14:paraId="27574878" w14:textId="77777777" w:rsidR="0038658E" w:rsidRDefault="0038658E" w:rsidP="0038658E">
            <w:pPr>
              <w:rPr>
                <w:rFonts w:ascii="Tahoma" w:eastAsia="Arial" w:hAnsi="Tahoma" w:cs="Tahoma"/>
                <w:noProof/>
                <w:color w:val="404040"/>
                <w:sz w:val="20"/>
                <w:szCs w:val="20"/>
                <w:lang w:eastAsia="el-GR"/>
              </w:rPr>
            </w:pPr>
            <w:r>
              <w:rPr>
                <w:rFonts w:ascii="Tahoma" w:eastAsia="Arial" w:hAnsi="Tahoma" w:cs="Tahoma"/>
                <w:noProof/>
                <w:color w:val="404040"/>
                <w:sz w:val="20"/>
                <w:szCs w:val="20"/>
                <w:lang w:eastAsia="el-GR"/>
              </w:rPr>
              <w:drawing>
                <wp:inline distT="0" distB="0" distL="0" distR="0" wp14:anchorId="6529AAC7" wp14:editId="0A897807">
                  <wp:extent cx="6115050" cy="7353300"/>
                  <wp:effectExtent l="0" t="0" r="0" b="0"/>
                  <wp:docPr id="35" name="Εικόνα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735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58E" w14:paraId="7243E92E" w14:textId="77777777" w:rsidTr="0038658E">
        <w:trPr>
          <w:trHeight w:val="5519"/>
        </w:trPr>
        <w:tc>
          <w:tcPr>
            <w:tcW w:w="1759" w:type="dxa"/>
            <w:shd w:val="clear" w:color="auto" w:fill="F7CAAC" w:themeFill="accent2" w:themeFillTint="66"/>
          </w:tcPr>
          <w:p w14:paraId="13DDC5AA" w14:textId="77777777" w:rsidR="0038658E" w:rsidRDefault="0038658E" w:rsidP="0038658E"/>
        </w:tc>
        <w:tc>
          <w:tcPr>
            <w:tcW w:w="9435" w:type="dxa"/>
          </w:tcPr>
          <w:p w14:paraId="3DF4C55A" w14:textId="77777777" w:rsidR="0038658E" w:rsidRDefault="0038658E" w:rsidP="0038658E">
            <w:pPr>
              <w:rPr>
                <w:rFonts w:ascii="Tahoma" w:eastAsia="Arial" w:hAnsi="Tahoma" w:cs="Tahoma"/>
                <w:noProof/>
                <w:color w:val="404040"/>
                <w:sz w:val="20"/>
                <w:szCs w:val="20"/>
                <w:lang w:eastAsia="el-GR"/>
              </w:rPr>
            </w:pPr>
            <w:r>
              <w:rPr>
                <w:rFonts w:ascii="Tahoma" w:eastAsia="Arial" w:hAnsi="Tahoma" w:cs="Tahoma"/>
                <w:noProof/>
                <w:color w:val="404040"/>
                <w:sz w:val="20"/>
                <w:szCs w:val="20"/>
                <w:lang w:eastAsia="el-GR"/>
              </w:rPr>
              <w:drawing>
                <wp:inline distT="0" distB="0" distL="0" distR="0" wp14:anchorId="56CE4EF4" wp14:editId="43B7B923">
                  <wp:extent cx="6105525" cy="8143875"/>
                  <wp:effectExtent l="0" t="0" r="9525" b="9525"/>
                  <wp:docPr id="36" name="Εικόνα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814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A1C485" w14:textId="77777777" w:rsidR="00C8796A" w:rsidRDefault="00C8796A"/>
    <w:sectPr w:rsidR="00C879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3217FF"/>
    <w:multiLevelType w:val="hybridMultilevel"/>
    <w:tmpl w:val="6A3CD9B0"/>
    <w:lvl w:ilvl="0" w:tplc="4CE0A7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13725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58E"/>
    <w:rsid w:val="0038658E"/>
    <w:rsid w:val="00C8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44978"/>
  <w15:chartTrackingRefBased/>
  <w15:docId w15:val="{C280492E-BDCA-489D-B474-E7036AC28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6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86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865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251</Words>
  <Characters>1357</Characters>
  <Application>Microsoft Office Word</Application>
  <DocSecurity>0</DocSecurity>
  <Lines>11</Lines>
  <Paragraphs>3</Paragraphs>
  <ScaleCrop>false</ScaleCrop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 YPE</dc:creator>
  <cp:keywords/>
  <dc:description/>
  <cp:lastModifiedBy>Second YPE</cp:lastModifiedBy>
  <cp:revision>1</cp:revision>
  <dcterms:created xsi:type="dcterms:W3CDTF">2022-04-13T07:08:00Z</dcterms:created>
  <dcterms:modified xsi:type="dcterms:W3CDTF">2022-04-13T07:09:00Z</dcterms:modified>
</cp:coreProperties>
</file>