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D0" w:rsidRDefault="00514FD0" w:rsidP="00514FD0">
      <w:pPr>
        <w:tabs>
          <w:tab w:val="left" w:pos="1134"/>
        </w:tabs>
        <w:ind w:left="851" w:right="5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ΕΛΛΗΝΙΚΗ </w:t>
      </w:r>
      <w:r>
        <w:rPr>
          <w:noProof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" name="Εικόνα 1" descr="a_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_thire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ΔΗΜΟΚΡΑΤΙΑ</w:t>
      </w:r>
    </w:p>
    <w:p w:rsidR="00514FD0" w:rsidRDefault="00514FD0" w:rsidP="00514FD0">
      <w:pPr>
        <w:tabs>
          <w:tab w:val="left" w:pos="1134"/>
          <w:tab w:val="center" w:pos="4253"/>
          <w:tab w:val="left" w:pos="6960"/>
        </w:tabs>
        <w:ind w:left="851" w:right="546"/>
        <w:jc w:val="center"/>
        <w:rPr>
          <w:sz w:val="20"/>
          <w:szCs w:val="20"/>
        </w:rPr>
      </w:pPr>
      <w:r>
        <w:rPr>
          <w:sz w:val="20"/>
          <w:szCs w:val="20"/>
        </w:rPr>
        <w:t>ΥΠΟΥΡΓΕΙΟ ΥΓΕΙΑΣ</w:t>
      </w:r>
    </w:p>
    <w:p w:rsidR="00514FD0" w:rsidRDefault="00514FD0" w:rsidP="00514FD0">
      <w:pPr>
        <w:tabs>
          <w:tab w:val="left" w:pos="1134"/>
          <w:tab w:val="center" w:pos="4253"/>
          <w:tab w:val="left" w:pos="6960"/>
        </w:tabs>
        <w:ind w:right="54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ΔΙΟΙΚΗΣΗ 2ΗΣ ΥΓΕΙΟΝΟΜΙΚΗΣ ΠΕΡΙΦΕΡΕΙΑΣ ΠΕΙΡΑΙΩΣ ΚΑΙ ΑΙΓΑΙΟΥ</w:t>
      </w:r>
    </w:p>
    <w:p w:rsidR="00F62628" w:rsidRDefault="00F62628" w:rsidP="00514FD0">
      <w:pPr>
        <w:tabs>
          <w:tab w:val="left" w:pos="1134"/>
          <w:tab w:val="center" w:pos="4253"/>
          <w:tab w:val="left" w:pos="6960"/>
        </w:tabs>
        <w:ind w:right="54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ΓΡΑΦΕΙΟ ΔΙΟΙΚΗΤΡΙΑΣ</w:t>
      </w:r>
    </w:p>
    <w:p w:rsidR="00514FD0" w:rsidRDefault="00514FD0" w:rsidP="00514FD0">
      <w:pPr>
        <w:pStyle w:val="a3"/>
      </w:pPr>
    </w:p>
    <w:p w:rsidR="00514FD0" w:rsidRDefault="00514FD0" w:rsidP="00514FD0">
      <w:pPr>
        <w:tabs>
          <w:tab w:val="left" w:pos="6570"/>
        </w:tabs>
      </w:pPr>
      <w:r>
        <w:tab/>
      </w:r>
    </w:p>
    <w:p w:rsidR="00514FD0" w:rsidRDefault="00514FD0" w:rsidP="000A46B7">
      <w:pPr>
        <w:tabs>
          <w:tab w:val="left" w:pos="5529"/>
        </w:tabs>
      </w:pPr>
      <w:r>
        <w:tab/>
        <w:t>Πειραιάς,</w:t>
      </w:r>
      <w:r w:rsidR="008C626C">
        <w:t xml:space="preserve"> </w:t>
      </w:r>
      <w:r w:rsidR="00FD0FFA">
        <w:t>2.06</w:t>
      </w:r>
      <w:r w:rsidR="000A46B7">
        <w:t>.2017</w:t>
      </w:r>
    </w:p>
    <w:p w:rsidR="00514FD0" w:rsidRDefault="00514FD0" w:rsidP="00514FD0">
      <w:pPr>
        <w:tabs>
          <w:tab w:val="left" w:pos="6570"/>
        </w:tabs>
      </w:pPr>
    </w:p>
    <w:p w:rsidR="00514FD0" w:rsidRDefault="00514FD0" w:rsidP="00514FD0"/>
    <w:p w:rsidR="00514FD0" w:rsidRPr="007C50FB" w:rsidRDefault="00514FD0" w:rsidP="00514FD0">
      <w:pPr>
        <w:tabs>
          <w:tab w:val="left" w:pos="2880"/>
        </w:tabs>
        <w:rPr>
          <w:b/>
        </w:rPr>
      </w:pPr>
      <w:r>
        <w:tab/>
        <w:t xml:space="preserve">    </w:t>
      </w:r>
      <w:r w:rsidRPr="007C50FB">
        <w:rPr>
          <w:b/>
        </w:rPr>
        <w:t>ΔΕΛΤΙΟ ΤΥΠΟΥ</w:t>
      </w:r>
    </w:p>
    <w:p w:rsidR="00FD0FFA" w:rsidRPr="000A46B7" w:rsidRDefault="00FD0FFA" w:rsidP="00FD0FFA"/>
    <w:p w:rsidR="00FD0FFA" w:rsidRDefault="00FD0FFA" w:rsidP="009B1372">
      <w:pPr>
        <w:jc w:val="both"/>
      </w:pPr>
    </w:p>
    <w:p w:rsidR="00FD0FFA" w:rsidRDefault="00FD0FFA" w:rsidP="00BA3B85">
      <w:pPr>
        <w:jc w:val="both"/>
      </w:pPr>
      <w:r>
        <w:t>Αναφορικά με το ατύχημα που έλαβε χώρα σε δύσβατο σημείο της ακτής της περιοχής Αγίας Μαρίνας Αίγινας,</w:t>
      </w:r>
      <w:r w:rsidR="00D91EF2">
        <w:t xml:space="preserve"> την Πέμπτη 1 Ιουνίου 2017, </w:t>
      </w:r>
      <w:r>
        <w:t xml:space="preserve"> η </w:t>
      </w:r>
      <w:r w:rsidR="00D91EF2">
        <w:t xml:space="preserve">Διοίκηση της </w:t>
      </w:r>
      <w:r>
        <w:t>2</w:t>
      </w:r>
      <w:r w:rsidRPr="00FD0FFA">
        <w:rPr>
          <w:vertAlign w:val="superscript"/>
        </w:rPr>
        <w:t>η</w:t>
      </w:r>
      <w:r w:rsidR="00D91EF2">
        <w:rPr>
          <w:vertAlign w:val="superscript"/>
        </w:rPr>
        <w:t>ς</w:t>
      </w:r>
      <w:r>
        <w:t xml:space="preserve"> Υγειονομική Περιφέρεια Πειραιώς και Αιγαίου θα ήθελε να ενημερώσει για τα εξής:</w:t>
      </w:r>
    </w:p>
    <w:p w:rsidR="00D91EF2" w:rsidRDefault="00D91EF2" w:rsidP="00BA3B85">
      <w:pPr>
        <w:jc w:val="both"/>
      </w:pPr>
    </w:p>
    <w:p w:rsidR="00BA3B85" w:rsidRDefault="00FD0FFA" w:rsidP="00BA3B85">
      <w:pPr>
        <w:jc w:val="both"/>
      </w:pPr>
      <w:r>
        <w:t xml:space="preserve">Η Γενική ιατρός του Περιφερειακού Ιατρείου </w:t>
      </w:r>
      <w:proofErr w:type="spellStart"/>
      <w:r>
        <w:t>Μεσαγρού</w:t>
      </w:r>
      <w:proofErr w:type="spellEnd"/>
      <w:r w:rsidR="00D91EF2">
        <w:t>, αρμοδιότητας του Κ.Υ. Αίγινας</w:t>
      </w:r>
      <w:r w:rsidR="008C626C">
        <w:t>,</w:t>
      </w:r>
      <w:r>
        <w:t xml:space="preserve"> ειδοποιήθηκε και μετέβη άμεσα  στην</w:t>
      </w:r>
      <w:r w:rsidR="00D91EF2">
        <w:t xml:space="preserve"> περιοχή όπου συνέβη το ατύχημα της </w:t>
      </w:r>
      <w:r w:rsidR="00C63C97">
        <w:t>πτώσης 58χρονης γυναίκας, προκειμένου να σταθμίσει την κατάσταση και να συντονίσει τις προσπάθειες διάσωσης.</w:t>
      </w:r>
      <w:r>
        <w:t xml:space="preserve"> </w:t>
      </w:r>
    </w:p>
    <w:p w:rsidR="00FD0FFA" w:rsidRDefault="00FD0FFA" w:rsidP="00BA3B85">
      <w:pPr>
        <w:jc w:val="both"/>
      </w:pPr>
      <w:r>
        <w:t>Λόγω της δυσκολ</w:t>
      </w:r>
      <w:r w:rsidR="00D91EF2">
        <w:t xml:space="preserve">ίας πρόσβασης στο σημείο </w:t>
      </w:r>
      <w:r w:rsidR="00C63C97">
        <w:t xml:space="preserve"> του ατυχήματος</w:t>
      </w:r>
      <w:r w:rsidR="00FF41A4">
        <w:t>,</w:t>
      </w:r>
      <w:r w:rsidR="00C63C97">
        <w:t xml:space="preserve"> </w:t>
      </w:r>
      <w:r w:rsidR="00D91EF2">
        <w:t>κλήθηκε η Πυροσβεστική</w:t>
      </w:r>
      <w:r w:rsidR="00C63C97">
        <w:t xml:space="preserve"> Υπηρεσία, η οποία μετέφερε </w:t>
      </w:r>
      <w:r w:rsidR="008C626C">
        <w:t xml:space="preserve">άμεσα την ασθενή, </w:t>
      </w:r>
      <w:r w:rsidR="00FF41A4">
        <w:t xml:space="preserve">που </w:t>
      </w:r>
      <w:r w:rsidR="008C626C">
        <w:t xml:space="preserve">παρουσίαζε κάκωση στην αριστερά </w:t>
      </w:r>
      <w:proofErr w:type="spellStart"/>
      <w:r w:rsidR="008C626C">
        <w:t>ποδοκνημική</w:t>
      </w:r>
      <w:proofErr w:type="spellEnd"/>
      <w:r w:rsidR="00FF41A4">
        <w:t>,</w:t>
      </w:r>
      <w:r w:rsidR="008C626C">
        <w:t xml:space="preserve"> στο Κέντρο Υγείας,  όπου παρασχέθηκαν οι πρώτες βοήθειες. Η ασθενής δι</w:t>
      </w:r>
      <w:r w:rsidR="00FF41A4">
        <w:t xml:space="preserve">ακομίσθηκε </w:t>
      </w:r>
      <w:r w:rsidR="008C626C">
        <w:t>σ</w:t>
      </w:r>
      <w:r w:rsidR="007F0D4E">
        <w:t>το</w:t>
      </w:r>
      <w:r w:rsidR="008C626C">
        <w:t xml:space="preserve"> εφημερεύον νοσοκομείο </w:t>
      </w:r>
      <w:r w:rsidR="007F0D4E">
        <w:t xml:space="preserve">του Πειραιά, </w:t>
      </w:r>
      <w:r w:rsidR="008C626C">
        <w:t xml:space="preserve">για περαιτέρω εκτίμηση της κατάστασής </w:t>
      </w:r>
      <w:r w:rsidR="00BA3B85">
        <w:t>της</w:t>
      </w:r>
      <w:r w:rsidR="00FF41A4">
        <w:t xml:space="preserve"> </w:t>
      </w:r>
      <w:r w:rsidR="00953DBE">
        <w:t>(</w:t>
      </w:r>
      <w:r w:rsidR="00953DBE">
        <w:t>κάταγμα κνήμης</w:t>
      </w:r>
      <w:r w:rsidR="00953DBE">
        <w:t xml:space="preserve">) </w:t>
      </w:r>
      <w:r w:rsidR="00FF41A4">
        <w:t xml:space="preserve">και νοσηλεύεται </w:t>
      </w:r>
      <w:r w:rsidR="00953DBE">
        <w:t xml:space="preserve">εκτός κινδύνου </w:t>
      </w:r>
      <w:bookmarkStart w:id="0" w:name="_GoBack"/>
      <w:bookmarkEnd w:id="0"/>
      <w:r w:rsidR="00953DBE">
        <w:t>σε ορθοπεδικό τμήμα.</w:t>
      </w:r>
    </w:p>
    <w:p w:rsidR="007F0D4E" w:rsidRDefault="007F0D4E" w:rsidP="00BA3B85">
      <w:pPr>
        <w:jc w:val="both"/>
      </w:pPr>
      <w:r>
        <w:t>Το Κ.Υ. Αίγινας ως μονάδα παροχής υπηρεσιών Πρωτοβάθμιας Φροντίδας Υγείας χειρίστηκε άριστα και  αποτελεσματικά το περιστατικό.</w:t>
      </w:r>
    </w:p>
    <w:p w:rsidR="00BA3B85" w:rsidRDefault="00BA3B85" w:rsidP="00BA3B85">
      <w:pPr>
        <w:jc w:val="both"/>
      </w:pPr>
      <w:r>
        <w:t>Η 2</w:t>
      </w:r>
      <w:r w:rsidRPr="00BA3B85">
        <w:rPr>
          <w:vertAlign w:val="superscript"/>
        </w:rPr>
        <w:t>η</w:t>
      </w:r>
      <w:r>
        <w:t xml:space="preserve"> Υγειονομική Περιφέρεια Πειραιώς και Αιγαίου καταβάλει διαρκείς προσπάθειες για την ενίσχυσ</w:t>
      </w:r>
      <w:r w:rsidR="00FF41A4">
        <w:t>η του Κ.Υ. Αίγινας με προσωπικό, έτσι ώστε να μπορεί να ανταποκριθεί στις αυξημένες ανάγκες της θερινής περιόδου. Ενημερωτικά αναφέρουμε ότι από το 2016 έχουν</w:t>
      </w:r>
      <w:r>
        <w:t xml:space="preserve"> προσληφθεί δύο υπάλληλοι </w:t>
      </w:r>
      <w:r w:rsidR="007F0D4E">
        <w:t>Δ.Ε.</w:t>
      </w:r>
      <w:r>
        <w:t xml:space="preserve"> Πληρωμάτων Ασθενοφόρων, (</w:t>
      </w:r>
      <w:r>
        <w:t xml:space="preserve">ένας μόνιμος </w:t>
      </w:r>
      <w:r>
        <w:t xml:space="preserve"> και ένας επικουρικός), ένας Τ.Ε.  Ραδιολογίας –Ακτινολογίας, ένας Τ.Ε. Επισκεπτών Υγείας, ένας Τ.Ε. Νοσηλευτικής και ένας Δ.Ε. Διοικητικού. Επίσης βρίσκεται σε εξέλιξη προκήρυξη μίας θέσης Επιμελητή Α΄ Γενικής Ιατρικής</w:t>
      </w:r>
      <w:r w:rsidR="007F0D4E">
        <w:t>.</w:t>
      </w:r>
      <w:r>
        <w:t xml:space="preserve"> </w:t>
      </w:r>
    </w:p>
    <w:p w:rsidR="00BA3B85" w:rsidRPr="00FD0FFA" w:rsidRDefault="00BA3B85" w:rsidP="00BA3B85">
      <w:pPr>
        <w:jc w:val="both"/>
      </w:pPr>
    </w:p>
    <w:sectPr w:rsidR="00BA3B85" w:rsidRPr="00FD0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A4" w:rsidRDefault="009D76A4" w:rsidP="00947223">
      <w:r>
        <w:separator/>
      </w:r>
    </w:p>
  </w:endnote>
  <w:endnote w:type="continuationSeparator" w:id="0">
    <w:p w:rsidR="009D76A4" w:rsidRDefault="009D76A4" w:rsidP="009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3" w:rsidRDefault="009472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3" w:rsidRDefault="009472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3" w:rsidRDefault="009472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A4" w:rsidRDefault="009D76A4" w:rsidP="00947223">
      <w:r>
        <w:separator/>
      </w:r>
    </w:p>
  </w:footnote>
  <w:footnote w:type="continuationSeparator" w:id="0">
    <w:p w:rsidR="009D76A4" w:rsidRDefault="009D76A4" w:rsidP="0094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3" w:rsidRDefault="009472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3" w:rsidRDefault="009472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3" w:rsidRDefault="00947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E4D1C"/>
    <w:multiLevelType w:val="hybridMultilevel"/>
    <w:tmpl w:val="FE0A82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157F5"/>
    <w:multiLevelType w:val="hybridMultilevel"/>
    <w:tmpl w:val="1542D2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45B84"/>
    <w:multiLevelType w:val="hybridMultilevel"/>
    <w:tmpl w:val="6708F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4"/>
    <w:rsid w:val="0006573A"/>
    <w:rsid w:val="000A46B7"/>
    <w:rsid w:val="000C1019"/>
    <w:rsid w:val="002623E6"/>
    <w:rsid w:val="00280A92"/>
    <w:rsid w:val="003D0A91"/>
    <w:rsid w:val="003F1E10"/>
    <w:rsid w:val="00514FD0"/>
    <w:rsid w:val="00670AA5"/>
    <w:rsid w:val="00720158"/>
    <w:rsid w:val="00721AEF"/>
    <w:rsid w:val="007C50FB"/>
    <w:rsid w:val="007F0D4E"/>
    <w:rsid w:val="008C626C"/>
    <w:rsid w:val="00947223"/>
    <w:rsid w:val="00953DBE"/>
    <w:rsid w:val="009B1372"/>
    <w:rsid w:val="009D76A4"/>
    <w:rsid w:val="00A00DA0"/>
    <w:rsid w:val="00BA3B85"/>
    <w:rsid w:val="00C63C97"/>
    <w:rsid w:val="00D16724"/>
    <w:rsid w:val="00D91EF2"/>
    <w:rsid w:val="00F62628"/>
    <w:rsid w:val="00FA4928"/>
    <w:rsid w:val="00FD0FFA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9E0D-18B6-40CF-950F-6197245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72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47223"/>
  </w:style>
  <w:style w:type="paragraph" w:styleId="a4">
    <w:name w:val="footer"/>
    <w:basedOn w:val="a"/>
    <w:link w:val="Char0"/>
    <w:uiPriority w:val="99"/>
    <w:unhideWhenUsed/>
    <w:rsid w:val="009472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7223"/>
  </w:style>
  <w:style w:type="paragraph" w:styleId="a5">
    <w:name w:val="List Paragraph"/>
    <w:basedOn w:val="a"/>
    <w:uiPriority w:val="34"/>
    <w:qFormat/>
    <w:rsid w:val="00A0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Πέτσα</dc:creator>
  <cp:keywords/>
  <dc:description/>
  <cp:lastModifiedBy>Πέτσα</cp:lastModifiedBy>
  <cp:revision>4</cp:revision>
  <dcterms:created xsi:type="dcterms:W3CDTF">2017-06-02T12:29:00Z</dcterms:created>
  <dcterms:modified xsi:type="dcterms:W3CDTF">2017-06-02T13:30:00Z</dcterms:modified>
</cp:coreProperties>
</file>